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81" w:rsidRPr="00AA3141" w:rsidRDefault="004C2E81" w:rsidP="004C2E81">
      <w:pPr>
        <w:rPr>
          <w:b/>
        </w:rPr>
      </w:pPr>
      <w:r w:rsidRPr="00AA3141">
        <w:rPr>
          <w:rFonts w:hint="eastAsia"/>
          <w:b/>
        </w:rPr>
        <w:t>卒業論文「高機能衣料品がどのように生活を変えるか」</w:t>
      </w:r>
    </w:p>
    <w:p w:rsidR="004C2E81" w:rsidRDefault="004C2E81" w:rsidP="004C2E81"/>
    <w:p w:rsidR="004C2E81" w:rsidRPr="00AA3141" w:rsidRDefault="004C2E81" w:rsidP="004C2E81">
      <w:pPr>
        <w:rPr>
          <w:b/>
        </w:rPr>
      </w:pPr>
      <w:r w:rsidRPr="00AA3141">
        <w:rPr>
          <w:rFonts w:hint="eastAsia"/>
          <w:b/>
        </w:rPr>
        <w:t>はじめに</w:t>
      </w:r>
    </w:p>
    <w:p w:rsidR="004C2E81" w:rsidRDefault="004C2E81" w:rsidP="004C2E81"/>
    <w:p w:rsidR="00A73F05" w:rsidRDefault="004C2E81">
      <w:r>
        <w:rPr>
          <w:rFonts w:hint="eastAsia"/>
        </w:rPr>
        <w:t>近年、天然繊維</w:t>
      </w:r>
      <w:r>
        <w:rPr>
          <w:rFonts w:hint="eastAsia"/>
        </w:rPr>
        <w:t>100</w:t>
      </w:r>
      <w:r>
        <w:rPr>
          <w:rFonts w:hint="eastAsia"/>
        </w:rPr>
        <w:t>％の衣料品が減少している。天然繊維は絹、綿、麻、羊毛と言った天然の状態で既に繊維の形態をしているものであるが、化学繊維を使った衣料品が増加している。図</w:t>
      </w:r>
      <w:r>
        <w:rPr>
          <w:rFonts w:hint="eastAsia"/>
        </w:rPr>
        <w:t>1</w:t>
      </w:r>
      <w:r>
        <w:rPr>
          <w:rFonts w:hint="eastAsia"/>
        </w:rPr>
        <w:t>から</w:t>
      </w:r>
      <w:r>
        <w:rPr>
          <w:rFonts w:hint="eastAsia"/>
        </w:rPr>
        <w:t>2008</w:t>
      </w:r>
      <w:r>
        <w:rPr>
          <w:rFonts w:hint="eastAsia"/>
        </w:rPr>
        <w:t>年以降、化学繊維の生産が</w:t>
      </w:r>
      <w:r w:rsidR="00254AEE">
        <w:rPr>
          <w:rFonts w:hint="eastAsia"/>
        </w:rPr>
        <w:t>増加している事とその一方で羊毛の生産が急激に減少していることが読み取れる。</w:t>
      </w:r>
      <w:r w:rsidR="005B31CE">
        <w:rPr>
          <w:rFonts w:hint="eastAsia"/>
        </w:rPr>
        <w:t>2007</w:t>
      </w:r>
      <w:r w:rsidR="005B31CE">
        <w:rPr>
          <w:rFonts w:hint="eastAsia"/>
        </w:rPr>
        <w:t>年に</w:t>
      </w:r>
      <w:r w:rsidR="00AA3141">
        <w:rPr>
          <w:rFonts w:hint="eastAsia"/>
        </w:rPr>
        <w:t>は</w:t>
      </w:r>
      <w:r w:rsidR="005B31CE">
        <w:rPr>
          <w:rFonts w:hint="eastAsia"/>
        </w:rPr>
        <w:t>ユニクロが東レと共同開発したヒートテックが国内で売れ、</w:t>
      </w:r>
      <w:r w:rsidR="005B31CE">
        <w:rPr>
          <w:rFonts w:hint="eastAsia"/>
        </w:rPr>
        <w:t>2008</w:t>
      </w:r>
      <w:r w:rsidR="005B31CE">
        <w:rPr>
          <w:rFonts w:hint="eastAsia"/>
        </w:rPr>
        <w:t>年には世界進出し</w:t>
      </w:r>
      <w:r w:rsidR="00AA3141">
        <w:rPr>
          <w:rFonts w:hint="eastAsia"/>
        </w:rPr>
        <w:t>ヒット商品となった。化学繊維の生産が増加した原因の一つであると考えられる。</w:t>
      </w:r>
    </w:p>
    <w:p w:rsidR="004C2E81" w:rsidRDefault="00132DCE">
      <w:r>
        <w:rPr>
          <w:rFonts w:hint="eastAsia"/>
        </w:rPr>
        <w:t>（</w:t>
      </w:r>
      <w:hyperlink r:id="rId8" w:history="1">
        <w:r w:rsidR="003625AB" w:rsidRPr="00E328A2">
          <w:rPr>
            <w:rStyle w:val="a9"/>
          </w:rPr>
          <w:t>https://www.uniqlo.com/jp/corp/pressrelease/2008/11/110715_08heattech.html</w:t>
        </w:r>
      </w:hyperlink>
      <w:r>
        <w:rPr>
          <w:rFonts w:hint="eastAsia"/>
        </w:rPr>
        <w:t>）</w:t>
      </w:r>
    </w:p>
    <w:p w:rsidR="004C2E81" w:rsidRDefault="004C2E81"/>
    <w:p w:rsidR="004C2E81" w:rsidRDefault="004C2E81">
      <w:r>
        <w:rPr>
          <w:rFonts w:hint="eastAsia"/>
        </w:rPr>
        <w:t>図</w:t>
      </w:r>
      <w:r>
        <w:rPr>
          <w:rFonts w:hint="eastAsia"/>
        </w:rPr>
        <w:t>1</w:t>
      </w:r>
    </w:p>
    <w:tbl>
      <w:tblPr>
        <w:tblW w:w="14366" w:type="dxa"/>
        <w:tblInd w:w="99" w:type="dxa"/>
        <w:tblCellMar>
          <w:left w:w="99" w:type="dxa"/>
          <w:right w:w="99" w:type="dxa"/>
        </w:tblCellMar>
        <w:tblLook w:val="04A0" w:firstRow="1" w:lastRow="0" w:firstColumn="1" w:lastColumn="0" w:noHBand="0" w:noVBand="1"/>
      </w:tblPr>
      <w:tblGrid>
        <w:gridCol w:w="1758"/>
        <w:gridCol w:w="1576"/>
        <w:gridCol w:w="1576"/>
        <w:gridCol w:w="1576"/>
        <w:gridCol w:w="1576"/>
        <w:gridCol w:w="1576"/>
        <w:gridCol w:w="1576"/>
        <w:gridCol w:w="1576"/>
        <w:gridCol w:w="1576"/>
      </w:tblGrid>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anchor distT="0" distB="0" distL="114300" distR="114300" simplePos="0" relativeHeight="251659264" behindDoc="0" locked="0" layoutInCell="1" allowOverlap="1" wp14:anchorId="579CFC6C" wp14:editId="3C8CB2BF">
                  <wp:simplePos x="0" y="0"/>
                  <wp:positionH relativeFrom="column">
                    <wp:posOffset>81915</wp:posOffset>
                  </wp:positionH>
                  <wp:positionV relativeFrom="paragraph">
                    <wp:posOffset>97790</wp:posOffset>
                  </wp:positionV>
                  <wp:extent cx="5267325" cy="3552825"/>
                  <wp:effectExtent l="0" t="0" r="9525"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60"/>
            </w:tblGrid>
            <w:tr w:rsidR="00C924D3" w:rsidRPr="00C924D3">
              <w:trPr>
                <w:trHeight w:val="285"/>
                <w:tblCellSpacing w:w="0" w:type="dxa"/>
              </w:trPr>
              <w:tc>
                <w:tcPr>
                  <w:tcW w:w="1560"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bl>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r w:rsidR="00C924D3" w:rsidRPr="00C924D3" w:rsidTr="004C2E81">
        <w:trPr>
          <w:trHeight w:val="285"/>
        </w:trPr>
        <w:tc>
          <w:tcPr>
            <w:tcW w:w="1758"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C924D3" w:rsidRPr="00C924D3" w:rsidRDefault="00C924D3" w:rsidP="00C924D3">
            <w:pPr>
              <w:widowControl/>
              <w:jc w:val="left"/>
              <w:rPr>
                <w:rFonts w:ascii="ＭＳ Ｐゴシック" w:eastAsia="ＭＳ Ｐゴシック" w:hAnsi="ＭＳ Ｐゴシック" w:cs="ＭＳ Ｐゴシック"/>
                <w:color w:val="000000"/>
                <w:kern w:val="0"/>
                <w:sz w:val="24"/>
                <w:szCs w:val="24"/>
              </w:rPr>
            </w:pPr>
          </w:p>
        </w:tc>
      </w:tr>
    </w:tbl>
    <w:p w:rsidR="002150F4" w:rsidRDefault="004C2E81">
      <w:r>
        <w:rPr>
          <w:rFonts w:hint="eastAsia"/>
        </w:rPr>
        <w:t>（出所）日本化学繊維協会</w:t>
      </w:r>
      <w:r>
        <w:rPr>
          <w:rFonts w:hint="eastAsia"/>
        </w:rPr>
        <w:t>2009</w:t>
      </w:r>
      <w:r>
        <w:rPr>
          <w:rFonts w:hint="eastAsia"/>
        </w:rPr>
        <w:t>年、</w:t>
      </w:r>
      <w:r>
        <w:rPr>
          <w:rFonts w:hint="eastAsia"/>
        </w:rPr>
        <w:t>2015</w:t>
      </w:r>
      <w:r>
        <w:rPr>
          <w:rFonts w:hint="eastAsia"/>
        </w:rPr>
        <w:t>年</w:t>
      </w:r>
    </w:p>
    <w:p w:rsidR="00AA3141" w:rsidRPr="008A0BCD" w:rsidRDefault="00AA3141"/>
    <w:p w:rsidR="00340BB8" w:rsidRDefault="00AA3141">
      <w:pPr>
        <w:rPr>
          <w:b/>
        </w:rPr>
      </w:pPr>
      <w:r w:rsidRPr="000F4CFE">
        <w:rPr>
          <w:rFonts w:hint="eastAsia"/>
          <w:b/>
        </w:rPr>
        <w:t>天然繊維から化学繊維</w:t>
      </w:r>
      <w:r w:rsidR="000F4CFE" w:rsidRPr="000F4CFE">
        <w:rPr>
          <w:rFonts w:hint="eastAsia"/>
          <w:b/>
        </w:rPr>
        <w:t>への移行</w:t>
      </w:r>
    </w:p>
    <w:p w:rsidR="00340BB8" w:rsidRDefault="00340BB8">
      <w:pPr>
        <w:rPr>
          <w:b/>
        </w:rPr>
      </w:pPr>
    </w:p>
    <w:p w:rsidR="000F4CFE" w:rsidRDefault="00EB4243">
      <w:r w:rsidRPr="00EB4243">
        <w:rPr>
          <w:rFonts w:hint="eastAsia"/>
        </w:rPr>
        <w:t>天然繊維</w:t>
      </w:r>
      <w:r>
        <w:rPr>
          <w:rFonts w:hint="eastAsia"/>
        </w:rPr>
        <w:t>は高価</w:t>
      </w:r>
      <w:r w:rsidR="003E3760">
        <w:rPr>
          <w:rFonts w:hint="eastAsia"/>
        </w:rPr>
        <w:t>なもの</w:t>
      </w:r>
      <w:r w:rsidR="00126BA0">
        <w:rPr>
          <w:rFonts w:hint="eastAsia"/>
        </w:rPr>
        <w:t>であり、天然繊維</w:t>
      </w:r>
      <w:r w:rsidR="00132DCE">
        <w:rPr>
          <w:rFonts w:hint="eastAsia"/>
        </w:rPr>
        <w:t>を模倣し</w:t>
      </w:r>
      <w:r w:rsidR="00126BA0">
        <w:rPr>
          <w:rFonts w:hint="eastAsia"/>
        </w:rPr>
        <w:t>安く手に入れやすくしたものが化学繊維である</w:t>
      </w:r>
      <w:r w:rsidR="00132DCE">
        <w:rPr>
          <w:rFonts w:hint="eastAsia"/>
        </w:rPr>
        <w:t>。</w:t>
      </w:r>
      <w:r w:rsidR="00132DCE">
        <w:rPr>
          <w:rFonts w:hint="eastAsia"/>
        </w:rPr>
        <w:t>1940</w:t>
      </w:r>
      <w:r w:rsidR="00132DCE">
        <w:rPr>
          <w:rFonts w:hint="eastAsia"/>
        </w:rPr>
        <w:t>年に化学繊維のナイロン製のストッキングが発売され、瞬く間に働く女性たちの間で広まった。それまでの天然繊維で作られたストッキングは強度が足らずにすぐ</w:t>
      </w:r>
      <w:r w:rsidR="00EA4211">
        <w:rPr>
          <w:rFonts w:hint="eastAsia"/>
        </w:rPr>
        <w:t>に</w:t>
      </w:r>
      <w:r w:rsidR="00EA4211">
        <w:rPr>
          <w:rFonts w:hint="eastAsia"/>
        </w:rPr>
        <w:lastRenderedPageBreak/>
        <w:t>破れてしまっていた。</w:t>
      </w:r>
      <w:r w:rsidR="00A4708F">
        <w:rPr>
          <w:rFonts w:hint="eastAsia"/>
        </w:rPr>
        <w:t>その後も、ポリエステルやポリウレタンなどの合成繊維が誕生し、限りある原料である天然繊維に比べ、合成繊維は機械で大量生産が可能のため単価も安くなり、強度が強くて耐久性も高くなることから瞬く間に生糸・絹織物にとって代わる存在になっていった。（</w:t>
      </w:r>
      <w:hyperlink r:id="rId10" w:history="1">
        <w:r w:rsidR="00A4708F" w:rsidRPr="000731A3">
          <w:rPr>
            <w:rStyle w:val="a9"/>
          </w:rPr>
          <w:t>http://narakutsushita.com/archives/559</w:t>
        </w:r>
      </w:hyperlink>
      <w:r w:rsidR="00A4708F">
        <w:rPr>
          <w:rFonts w:hint="eastAsia"/>
        </w:rPr>
        <w:t>）</w:t>
      </w:r>
    </w:p>
    <w:p w:rsidR="00A96262" w:rsidRDefault="00A96262"/>
    <w:p w:rsidR="00A96262" w:rsidRPr="0004176F" w:rsidRDefault="00A96262" w:rsidP="00A96262">
      <w:r>
        <w:rPr>
          <w:rFonts w:hint="eastAsia"/>
        </w:rPr>
        <w:t>また、</w:t>
      </w:r>
      <w:r w:rsidRPr="0004176F">
        <w:rPr>
          <w:rFonts w:hint="eastAsia"/>
        </w:rPr>
        <w:t>服の品質表示を見ると「綿</w:t>
      </w:r>
      <w:r w:rsidRPr="0004176F">
        <w:rPr>
          <w:rFonts w:hint="eastAsia"/>
        </w:rPr>
        <w:t>70</w:t>
      </w:r>
      <w:r w:rsidRPr="0004176F">
        <w:rPr>
          <w:rFonts w:hint="eastAsia"/>
        </w:rPr>
        <w:t>％、ポリエステル</w:t>
      </w:r>
      <w:r w:rsidRPr="0004176F">
        <w:rPr>
          <w:rFonts w:hint="eastAsia"/>
        </w:rPr>
        <w:t>30</w:t>
      </w:r>
      <w:r>
        <w:rPr>
          <w:rFonts w:hint="eastAsia"/>
        </w:rPr>
        <w:t>％」などと記載されていることがある。</w:t>
      </w:r>
      <w:r w:rsidRPr="0004176F">
        <w:rPr>
          <w:rFonts w:hint="eastAsia"/>
        </w:rPr>
        <w:t>これを「混紡繊維」といい、異なる種類の繊維を組み合わ</w:t>
      </w:r>
      <w:r>
        <w:rPr>
          <w:rFonts w:hint="eastAsia"/>
        </w:rPr>
        <w:t>せることで、それぞれの特徴を生かし、短所を改善した生地となる</w:t>
      </w:r>
      <w:r w:rsidRPr="0004176F">
        <w:rPr>
          <w:rFonts w:hint="eastAsia"/>
        </w:rPr>
        <w:t>。中でも最も多いのが、「綿とポリエス</w:t>
      </w:r>
      <w:r>
        <w:rPr>
          <w:rFonts w:hint="eastAsia"/>
        </w:rPr>
        <w:t>テル」「羊毛とアクリル」など、天然繊維と化学繊維の組み合わせである</w:t>
      </w:r>
      <w:r w:rsidRPr="0004176F">
        <w:rPr>
          <w:rFonts w:hint="eastAsia"/>
        </w:rPr>
        <w:t>。異なる糸を混紡する</w:t>
      </w:r>
      <w:r>
        <w:rPr>
          <w:rFonts w:hint="eastAsia"/>
        </w:rPr>
        <w:t>ことで、乾きやすく、シワになりにくくなるなどのメリットもある</w:t>
      </w:r>
      <w:r w:rsidRPr="0004176F">
        <w:rPr>
          <w:rFonts w:hint="eastAsia"/>
        </w:rPr>
        <w:t>が、最大のデメリットとして「毛玉になりやすい」</w:t>
      </w:r>
      <w:r>
        <w:rPr>
          <w:rFonts w:hint="eastAsia"/>
        </w:rPr>
        <w:t>ことが挙げられる。衣類の劣化の原因は「毛玉」「色落ち」「型くずれ」である</w:t>
      </w:r>
      <w:r w:rsidRPr="0004176F">
        <w:rPr>
          <w:rFonts w:hint="eastAsia"/>
        </w:rPr>
        <w:t>。綿</w:t>
      </w:r>
      <w:r w:rsidRPr="0004176F">
        <w:rPr>
          <w:rFonts w:hint="eastAsia"/>
        </w:rPr>
        <w:t>100</w:t>
      </w:r>
      <w:r>
        <w:rPr>
          <w:rFonts w:hint="eastAsia"/>
        </w:rPr>
        <w:t>％は毛玉の心配はほぼなく、色落ちは</w:t>
      </w:r>
      <w:r w:rsidRPr="0004176F">
        <w:rPr>
          <w:rFonts w:hint="eastAsia"/>
        </w:rPr>
        <w:t>洗濯</w:t>
      </w:r>
      <w:r>
        <w:rPr>
          <w:rFonts w:hint="eastAsia"/>
        </w:rPr>
        <w:t>方法を工夫したり、衣類を裏返して乾燥することである程度防げ</w:t>
      </w:r>
      <w:r w:rsidRPr="0004176F">
        <w:rPr>
          <w:rFonts w:hint="eastAsia"/>
        </w:rPr>
        <w:t>、シワも</w:t>
      </w:r>
      <w:r>
        <w:rPr>
          <w:rFonts w:hint="eastAsia"/>
        </w:rPr>
        <w:t>乾燥時に伸ばしたり、アイロンをかけることで解消することができる</w:t>
      </w:r>
      <w:r w:rsidRPr="0004176F">
        <w:rPr>
          <w:rFonts w:hint="eastAsia"/>
        </w:rPr>
        <w:t>。</w:t>
      </w:r>
    </w:p>
    <w:p w:rsidR="00A96262" w:rsidRDefault="00A96262" w:rsidP="00A96262">
      <w:pPr>
        <w:rPr>
          <w:color w:val="FF0000"/>
        </w:rPr>
      </w:pPr>
      <w:r>
        <w:rPr>
          <w:rFonts w:hint="eastAsia"/>
          <w:color w:val="FF0000"/>
        </w:rPr>
        <w:t>（</w:t>
      </w:r>
      <w:hyperlink r:id="rId11" w:history="1">
        <w:r w:rsidRPr="000731A3">
          <w:rPr>
            <w:rStyle w:val="a9"/>
          </w:rPr>
          <w:t>http://info.cucuru-market.com/archives/1666</w:t>
        </w:r>
      </w:hyperlink>
      <w:r>
        <w:rPr>
          <w:rFonts w:hint="eastAsia"/>
          <w:color w:val="FF0000"/>
        </w:rPr>
        <w:t>）</w:t>
      </w:r>
    </w:p>
    <w:p w:rsidR="00A96262" w:rsidRDefault="00A96262"/>
    <w:p w:rsidR="008B48FA" w:rsidRDefault="008B48FA">
      <w:r>
        <w:rPr>
          <w:rFonts w:hint="eastAsia"/>
        </w:rPr>
        <w:t>このよう</w:t>
      </w:r>
      <w:r w:rsidR="008C5F7D">
        <w:rPr>
          <w:rFonts w:hint="eastAsia"/>
        </w:rPr>
        <w:t>に、大量生産が可能で単価も安い化学繊維は</w:t>
      </w:r>
      <w:r w:rsidR="00623EA6">
        <w:rPr>
          <w:rFonts w:hint="eastAsia"/>
        </w:rPr>
        <w:t>近年</w:t>
      </w:r>
      <w:r w:rsidR="00A9453A">
        <w:rPr>
          <w:rFonts w:hint="eastAsia"/>
        </w:rPr>
        <w:t>多くの衣料品に使われている。</w:t>
      </w:r>
    </w:p>
    <w:p w:rsidR="005D3088" w:rsidRDefault="005D3088"/>
    <w:p w:rsidR="005D3088" w:rsidRDefault="005D3088">
      <w:pPr>
        <w:rPr>
          <w:b/>
        </w:rPr>
      </w:pPr>
      <w:r>
        <w:rPr>
          <w:rFonts w:hint="eastAsia"/>
          <w:b/>
        </w:rPr>
        <w:t>高機能衣料品の</w:t>
      </w:r>
      <w:r w:rsidR="00CF3DDF">
        <w:rPr>
          <w:rFonts w:hint="eastAsia"/>
          <w:b/>
        </w:rPr>
        <w:t>ニーズが増えたこと</w:t>
      </w:r>
    </w:p>
    <w:p w:rsidR="00845E60" w:rsidRDefault="00845E60">
      <w:pPr>
        <w:rPr>
          <w:b/>
        </w:rPr>
      </w:pPr>
    </w:p>
    <w:p w:rsidR="00273A1B" w:rsidRPr="00845E60" w:rsidRDefault="00273A1B" w:rsidP="00273A1B">
      <w:r w:rsidRPr="00273A1B">
        <w:rPr>
          <w:rFonts w:hint="eastAsia"/>
        </w:rPr>
        <w:t>近年、</w:t>
      </w:r>
      <w:r>
        <w:rPr>
          <w:rFonts w:hint="eastAsia"/>
        </w:rPr>
        <w:t>繊維を化学的または物理的に加工して本来はない機能をもたせた高機能衣料品のニーズが増加している。吸水・吸湿、透湿・防水、制電・導電、難燃、紫外線遮蔽、抗菌・防臭、消臭などの機能がある。</w:t>
      </w:r>
      <w:r w:rsidR="00845E60">
        <w:rPr>
          <w:rFonts w:hint="eastAsia"/>
        </w:rPr>
        <w:t>スポーツウェアの水着、ユニクロのヒートテックを始め高機能衣料品によって私たちの生活は今までよりも便利になった。これからも高機能衣料品が私たちの生活を今までよりも豊かにすると考える。</w:t>
      </w:r>
    </w:p>
    <w:p w:rsidR="009D0AF4" w:rsidRDefault="009D0AF4">
      <w:pPr>
        <w:rPr>
          <w:b/>
        </w:rPr>
      </w:pPr>
    </w:p>
    <w:p w:rsidR="00CF3DDF" w:rsidRDefault="00CF3DDF">
      <w:pPr>
        <w:rPr>
          <w:b/>
        </w:rPr>
      </w:pPr>
      <w:r>
        <w:rPr>
          <w:rFonts w:hint="eastAsia"/>
          <w:b/>
        </w:rPr>
        <w:t xml:space="preserve">高機能衣料品のケーススタディ　</w:t>
      </w:r>
    </w:p>
    <w:p w:rsidR="00845E60" w:rsidRDefault="00845E60">
      <w:pPr>
        <w:rPr>
          <w:b/>
        </w:rPr>
      </w:pPr>
    </w:p>
    <w:p w:rsidR="00B564A3" w:rsidRDefault="00B564A3" w:rsidP="00B564A3">
      <w:pPr>
        <w:pStyle w:val="aa"/>
        <w:numPr>
          <w:ilvl w:val="1"/>
          <w:numId w:val="1"/>
        </w:numPr>
        <w:ind w:leftChars="0"/>
      </w:pPr>
      <w:r>
        <w:rPr>
          <w:rFonts w:hint="eastAsia"/>
        </w:rPr>
        <w:t>スポーツウェア</w:t>
      </w:r>
    </w:p>
    <w:p w:rsidR="00B564A3" w:rsidRDefault="00B564A3" w:rsidP="00B564A3">
      <w:r>
        <w:rPr>
          <w:rFonts w:hint="eastAsia"/>
        </w:rPr>
        <w:t>「レーザー・レーサー」はイギリスのスポーツ用品メーカー・スピード社がアメリカの</w:t>
      </w:r>
      <w:r>
        <w:rPr>
          <w:rFonts w:hint="eastAsia"/>
        </w:rPr>
        <w:t>NASA</w:t>
      </w:r>
      <w:r>
        <w:rPr>
          <w:rFonts w:hint="eastAsia"/>
        </w:rPr>
        <w:t>（航空宇宙局）などの協力を得て開発、</w:t>
      </w:r>
      <w:r>
        <w:rPr>
          <w:rFonts w:hint="eastAsia"/>
        </w:rPr>
        <w:t>2008</w:t>
      </w:r>
      <w:r w:rsidR="00273A1B">
        <w:rPr>
          <w:rFonts w:hint="eastAsia"/>
        </w:rPr>
        <w:t>年２月に発表した水着である</w:t>
      </w:r>
      <w:r>
        <w:rPr>
          <w:rFonts w:hint="eastAsia"/>
        </w:rPr>
        <w:t>。「レーザー・レーサー」は</w:t>
      </w:r>
      <w:r w:rsidR="00273A1B">
        <w:rPr>
          <w:rFonts w:hint="eastAsia"/>
        </w:rPr>
        <w:t>、これまでの競泳水着の特徴を覆すような革新的な構造を持っている</w:t>
      </w:r>
      <w:r>
        <w:rPr>
          <w:rFonts w:hint="eastAsia"/>
        </w:rPr>
        <w:t>。まず、着用者の全身をすっぽり覆うようなデザイン。素材には、塩素耐久エラステインと</w:t>
      </w:r>
      <w:r w:rsidR="00273A1B">
        <w:rPr>
          <w:rFonts w:hint="eastAsia"/>
        </w:rPr>
        <w:t>極細ナイロン糸を使用した、マイクロファイバー素材が使われている</w:t>
      </w:r>
      <w:r>
        <w:rPr>
          <w:rFonts w:hint="eastAsia"/>
        </w:rPr>
        <w:t>。</w:t>
      </w:r>
      <w:r w:rsidRPr="00122BC1">
        <w:rPr>
          <w:rFonts w:hint="eastAsia"/>
        </w:rPr>
        <w:t>各素材は通常のように縫い合わせ</w:t>
      </w:r>
      <w:r w:rsidR="00273A1B">
        <w:rPr>
          <w:rFonts w:hint="eastAsia"/>
        </w:rPr>
        <w:t>て結合されているのではなく、高周波の超音波振動で結合されている。これによって、縫い目による水の抵抗をなくすことに成功している</w:t>
      </w:r>
      <w:r w:rsidRPr="00122BC1">
        <w:rPr>
          <w:rFonts w:hint="eastAsia"/>
        </w:rPr>
        <w:t>。着用すると選手の体を</w:t>
      </w:r>
      <w:r w:rsidRPr="00122BC1">
        <w:rPr>
          <w:rFonts w:hint="eastAsia"/>
        </w:rPr>
        <w:lastRenderedPageBreak/>
        <w:t>強く締め</w:t>
      </w:r>
      <w:r w:rsidR="00273A1B">
        <w:rPr>
          <w:rFonts w:hint="eastAsia"/>
        </w:rPr>
        <w:t>付けるようになっているので、さらに水の抵抗を減らすことが可能だ</w:t>
      </w:r>
      <w:r w:rsidRPr="00122BC1">
        <w:rPr>
          <w:rFonts w:hint="eastAsia"/>
        </w:rPr>
        <w:t>。</w:t>
      </w:r>
      <w:r>
        <w:rPr>
          <w:rFonts w:hint="eastAsia"/>
        </w:rPr>
        <w:t>レーザー・レーサーは、発売後に着用して出場した選手たちが世界記録を連発するとい</w:t>
      </w:r>
      <w:r w:rsidR="00273A1B">
        <w:rPr>
          <w:rFonts w:hint="eastAsia"/>
        </w:rPr>
        <w:t>う異常なほどの効果があり、北京五輪でも多くの選手たちが着用し</w:t>
      </w:r>
      <w:r>
        <w:rPr>
          <w:rFonts w:hint="eastAsia"/>
        </w:rPr>
        <w:t>た。</w:t>
      </w:r>
      <w:r w:rsidRPr="00592ED1">
        <w:rPr>
          <w:rFonts w:hint="eastAsia"/>
        </w:rPr>
        <w:t>このように水泳界を席巻している高速水着に対して、</w:t>
      </w:r>
      <w:r w:rsidRPr="00592ED1">
        <w:rPr>
          <w:rFonts w:hint="eastAsia"/>
        </w:rPr>
        <w:t>FINA</w:t>
      </w:r>
      <w:r w:rsidR="00273A1B">
        <w:rPr>
          <w:rFonts w:hint="eastAsia"/>
        </w:rPr>
        <w:t>（国際水泳連盟）が規制に動き出し、</w:t>
      </w:r>
      <w:r w:rsidRPr="00592ED1">
        <w:rPr>
          <w:rFonts w:hint="eastAsia"/>
        </w:rPr>
        <w:t>FINA</w:t>
      </w:r>
      <w:r w:rsidRPr="00592ED1">
        <w:rPr>
          <w:rFonts w:hint="eastAsia"/>
        </w:rPr>
        <w:t>は世界水泳大会中の７月</w:t>
      </w:r>
      <w:r w:rsidRPr="00592ED1">
        <w:rPr>
          <w:rFonts w:hint="eastAsia"/>
        </w:rPr>
        <w:t>24</w:t>
      </w:r>
      <w:r w:rsidRPr="00592ED1">
        <w:rPr>
          <w:rFonts w:hint="eastAsia"/>
        </w:rPr>
        <w:t>日に開催された総会で、公</w:t>
      </w:r>
      <w:r w:rsidR="00273A1B">
        <w:rPr>
          <w:rFonts w:hint="eastAsia"/>
        </w:rPr>
        <w:t>式大会に使用できる競泳水着の形や素材を規制する方針を決定した</w:t>
      </w:r>
      <w:r w:rsidRPr="00592ED1">
        <w:rPr>
          <w:rFonts w:hint="eastAsia"/>
        </w:rPr>
        <w:t>。</w:t>
      </w:r>
    </w:p>
    <w:p w:rsidR="00B564A3" w:rsidRPr="00592ED1" w:rsidRDefault="00B564A3" w:rsidP="0007368A">
      <w:r>
        <w:rPr>
          <w:rFonts w:hint="eastAsia"/>
        </w:rPr>
        <w:t>（</w:t>
      </w:r>
      <w:hyperlink r:id="rId12" w:history="1">
        <w:r w:rsidR="003433E2" w:rsidRPr="003F3E49">
          <w:rPr>
            <w:rStyle w:val="a9"/>
          </w:rPr>
          <w:t>https://allabout.co.jp/gm/gc/293250/</w:t>
        </w:r>
      </w:hyperlink>
      <w:r>
        <w:rPr>
          <w:rFonts w:hint="eastAsia"/>
        </w:rPr>
        <w:t>）</w:t>
      </w:r>
      <w:bookmarkStart w:id="0" w:name="_GoBack"/>
      <w:bookmarkEnd w:id="0"/>
      <w:r w:rsidR="003433E2">
        <w:rPr>
          <w:rFonts w:hint="eastAsia"/>
        </w:rPr>
        <w:t>（</w:t>
      </w:r>
      <w:hyperlink r:id="rId13" w:history="1">
        <w:r w:rsidR="003433E2" w:rsidRPr="003F3E49">
          <w:rPr>
            <w:rStyle w:val="a9"/>
          </w:rPr>
          <w:t>https://allabout.co.jp/gm/gc/293474/2/</w:t>
        </w:r>
      </w:hyperlink>
      <w:r w:rsidR="003433E2">
        <w:rPr>
          <w:rFonts w:hint="eastAsia"/>
        </w:rPr>
        <w:t>）</w:t>
      </w:r>
      <w:r w:rsidR="003433E2">
        <w:tab/>
      </w:r>
    </w:p>
    <w:p w:rsidR="00B564A3" w:rsidRDefault="00B564A3" w:rsidP="00B564A3">
      <w:pPr>
        <w:pStyle w:val="aa"/>
        <w:numPr>
          <w:ilvl w:val="1"/>
          <w:numId w:val="1"/>
        </w:numPr>
        <w:ind w:leftChars="0"/>
      </w:pPr>
      <w:r>
        <w:rPr>
          <w:rFonts w:hint="eastAsia"/>
        </w:rPr>
        <w:t>ユニクロ</w:t>
      </w:r>
    </w:p>
    <w:p w:rsidR="00B564A3" w:rsidRDefault="00B564A3" w:rsidP="00B564A3">
      <w:r>
        <w:rPr>
          <w:rFonts w:hint="eastAsia"/>
        </w:rPr>
        <w:t>ユニクロの強みは、東レとの共同開発「ヒートテック」に代表されるような高機能な素材の開発・活用にある。ドイツ証券・シニアアナリストの風早隆弘氏は「ユニクロがやっていることは非常に時間がかかるし、大変だから他社はやっていない。ベーシック、高品質のところで勝てている」と評価する。</w:t>
      </w:r>
    </w:p>
    <w:p w:rsidR="00B564A3" w:rsidRDefault="00B564A3" w:rsidP="00B564A3">
      <w:r>
        <w:rPr>
          <w:rFonts w:hint="eastAsia"/>
        </w:rPr>
        <w:t>ヒートテックの発売開始は２００３年。発売当初はそれほど注目を集めなかった商品も改良を重ね、２００７年の大ヒットにつながった。「温かい下着」という発想は新しくないが、そこに機能を加え、進化させ続け、新たな領域を作った。発売から１０年を経過した２０１３年、累計販売枚数は３億枚に達した。</w:t>
      </w:r>
    </w:p>
    <w:p w:rsidR="00B564A3" w:rsidRDefault="00B564A3" w:rsidP="00B564A3">
      <w:r>
        <w:rPr>
          <w:rFonts w:hint="eastAsia"/>
        </w:rPr>
        <w:t>（</w:t>
      </w:r>
      <w:hyperlink r:id="rId14" w:history="1">
        <w:r w:rsidRPr="008B67CB">
          <w:rPr>
            <w:rStyle w:val="a9"/>
          </w:rPr>
          <w:t>https://toyokeizai.net/articles/-/37749</w:t>
        </w:r>
      </w:hyperlink>
      <w:r>
        <w:rPr>
          <w:rFonts w:hint="eastAsia"/>
        </w:rPr>
        <w:t>）ヒートテック</w:t>
      </w:r>
    </w:p>
    <w:p w:rsidR="00B564A3" w:rsidRDefault="00B564A3" w:rsidP="00B564A3"/>
    <w:p w:rsidR="00B564A3" w:rsidRDefault="00B564A3" w:rsidP="00B564A3">
      <w:r>
        <w:rPr>
          <w:rFonts w:hint="eastAsia"/>
        </w:rPr>
        <w:t>梅雨が明け、いよいよ夏本番。うだるような暑さの中、平日の午前にユニクロ銀座店のメンズフロアを訪れると、ワイシャツ姿の男性たちが次々にパッケージに入った商品をまとめ買いしていた。快適性をうたった機能性肌着の「</w:t>
      </w:r>
      <w:r>
        <w:rPr>
          <w:rFonts w:hint="eastAsia"/>
        </w:rPr>
        <w:t>AIRism</w:t>
      </w:r>
      <w:r>
        <w:rPr>
          <w:rFonts w:hint="eastAsia"/>
        </w:rPr>
        <w:t>（エアリズム）」だ。これまで日本で肌着といえば、汗をよく吸う天然繊維の綿製が長年の常識だった。しかし、綿は吸水性が高い反面、乾きが遅いため、多くの汗をかくと肌着がべちょべちょになってしまう。一方、化学繊維を使ったエアリズムは汗の乾きが早く、サラサラ感が続くのが大きな特長。</w:t>
      </w:r>
      <w:r>
        <w:rPr>
          <w:rFonts w:hint="eastAsia"/>
        </w:rPr>
        <w:t>10</w:t>
      </w:r>
      <w:r>
        <w:rPr>
          <w:rFonts w:hint="eastAsia"/>
        </w:rPr>
        <w:t>年前の発売当初は化繊の肌着に抵抗を感じる消費者も多かったが、着用時の快適さが口コミなどで広がり徐々に浸透。シリーズ全体で年</w:t>
      </w:r>
      <w:r>
        <w:rPr>
          <w:rFonts w:hint="eastAsia"/>
        </w:rPr>
        <w:t>5000</w:t>
      </w:r>
      <w:r>
        <w:rPr>
          <w:rFonts w:hint="eastAsia"/>
        </w:rPr>
        <w:t>万枚以上売れる商品に育ち、今や日本の「夏の定番肌着」と呼べる存在になった。</w:t>
      </w:r>
    </w:p>
    <w:p w:rsidR="00B564A3" w:rsidRDefault="00B564A3" w:rsidP="00B564A3">
      <w:r>
        <w:rPr>
          <w:rFonts w:hint="eastAsia"/>
        </w:rPr>
        <w:t>（</w:t>
      </w:r>
      <w:hyperlink r:id="rId15" w:history="1">
        <w:r w:rsidRPr="00E33C42">
          <w:rPr>
            <w:rStyle w:val="a9"/>
          </w:rPr>
          <w:t>https://toyokeizai.net/articles/-/181356</w:t>
        </w:r>
      </w:hyperlink>
      <w:r>
        <w:rPr>
          <w:rFonts w:hint="eastAsia"/>
        </w:rPr>
        <w:t>）　エアリズム</w:t>
      </w:r>
    </w:p>
    <w:p w:rsidR="00B564A3" w:rsidRDefault="00B564A3" w:rsidP="00B564A3">
      <w:pPr>
        <w:pStyle w:val="aa"/>
        <w:numPr>
          <w:ilvl w:val="1"/>
          <w:numId w:val="1"/>
        </w:numPr>
        <w:ind w:leftChars="0"/>
      </w:pPr>
      <w:r>
        <w:rPr>
          <w:rFonts w:hint="eastAsia"/>
        </w:rPr>
        <w:t>プリマロフト</w:t>
      </w:r>
    </w:p>
    <w:p w:rsidR="00B564A3" w:rsidRPr="00354844" w:rsidRDefault="00B564A3" w:rsidP="00B564A3">
      <w:r w:rsidRPr="00354844">
        <w:rPr>
          <w:rFonts w:hint="eastAsia"/>
          <w:sz w:val="20"/>
          <w:szCs w:val="20"/>
        </w:rPr>
        <w:t>ダウンを超える人工羽毛</w:t>
      </w:r>
    </w:p>
    <w:p w:rsidR="00B564A3" w:rsidRPr="00354844" w:rsidRDefault="00B564A3" w:rsidP="00B564A3">
      <w:r w:rsidRPr="00354844">
        <w:rPr>
          <w:rFonts w:hint="eastAsia"/>
          <w:sz w:val="20"/>
          <w:szCs w:val="20"/>
        </w:rPr>
        <w:t>プリマロフト</w:t>
      </w:r>
      <w:r w:rsidRPr="00354844">
        <w:rPr>
          <w:rFonts w:hint="eastAsia"/>
          <w:sz w:val="20"/>
          <w:szCs w:val="20"/>
        </w:rPr>
        <w:t>®</w:t>
      </w:r>
      <w:r w:rsidRPr="00354844">
        <w:rPr>
          <w:rFonts w:hint="eastAsia"/>
          <w:sz w:val="20"/>
          <w:szCs w:val="20"/>
        </w:rPr>
        <w:t>は、アメリカ国軍の要請を受けた</w:t>
      </w:r>
      <w:r w:rsidRPr="00354844">
        <w:rPr>
          <w:rFonts w:hint="eastAsia"/>
          <w:sz w:val="20"/>
          <w:szCs w:val="20"/>
        </w:rPr>
        <w:t>ALBANY</w:t>
      </w:r>
      <w:r w:rsidRPr="00354844">
        <w:rPr>
          <w:rFonts w:hint="eastAsia"/>
          <w:sz w:val="20"/>
          <w:szCs w:val="20"/>
        </w:rPr>
        <w:t>社</w:t>
      </w:r>
      <w:r w:rsidR="003433E2">
        <w:rPr>
          <w:rFonts w:hint="eastAsia"/>
          <w:sz w:val="20"/>
          <w:szCs w:val="20"/>
        </w:rPr>
        <w:t>が開発した、羽毛に代わる画期的な超微細マイクロファイバー素材である</w:t>
      </w:r>
      <w:r w:rsidRPr="00354844">
        <w:rPr>
          <w:rFonts w:hint="eastAsia"/>
          <w:sz w:val="20"/>
          <w:szCs w:val="20"/>
        </w:rPr>
        <w:t>。プリマロフト</w:t>
      </w:r>
      <w:r w:rsidRPr="00354844">
        <w:rPr>
          <w:rFonts w:hint="eastAsia"/>
          <w:sz w:val="20"/>
          <w:szCs w:val="20"/>
        </w:rPr>
        <w:t>®</w:t>
      </w:r>
      <w:r w:rsidRPr="00354844">
        <w:rPr>
          <w:rFonts w:hint="eastAsia"/>
          <w:sz w:val="20"/>
          <w:szCs w:val="20"/>
        </w:rPr>
        <w:t>は羽毛のように軽くて暖かい保温性と柔軟性を発揮するだけではなく、羽毛にはない撥水性も発揮。それまでにはない画期的な機能性</w:t>
      </w:r>
      <w:r w:rsidRPr="00354844">
        <w:rPr>
          <w:rFonts w:hint="eastAsia"/>
          <w:sz w:val="20"/>
          <w:szCs w:val="20"/>
        </w:rPr>
        <w:t>(</w:t>
      </w:r>
      <w:r w:rsidRPr="00354844">
        <w:rPr>
          <w:rFonts w:hint="eastAsia"/>
          <w:sz w:val="20"/>
          <w:szCs w:val="20"/>
        </w:rPr>
        <w:t>断熱・防寒テクノロジー</w:t>
      </w:r>
      <w:r w:rsidRPr="00354844">
        <w:rPr>
          <w:rFonts w:hint="eastAsia"/>
          <w:sz w:val="20"/>
          <w:szCs w:val="20"/>
        </w:rPr>
        <w:t>)</w:t>
      </w:r>
      <w:r w:rsidRPr="00354844">
        <w:rPr>
          <w:rFonts w:hint="eastAsia"/>
          <w:sz w:val="20"/>
          <w:szCs w:val="20"/>
        </w:rPr>
        <w:t>と、どんな環境</w:t>
      </w:r>
      <w:r w:rsidR="003433E2">
        <w:rPr>
          <w:rFonts w:hint="eastAsia"/>
          <w:sz w:val="20"/>
          <w:szCs w:val="20"/>
        </w:rPr>
        <w:t>でも使える高い実用性を兼ね備えた画期的な人工羽毛として誕生し</w:t>
      </w:r>
      <w:r w:rsidRPr="00354844">
        <w:rPr>
          <w:rFonts w:hint="eastAsia"/>
          <w:sz w:val="20"/>
          <w:szCs w:val="20"/>
        </w:rPr>
        <w:t>た。</w:t>
      </w:r>
    </w:p>
    <w:p w:rsidR="00B564A3" w:rsidRPr="00845E60" w:rsidRDefault="00B564A3">
      <w:r>
        <w:rPr>
          <w:rFonts w:hint="eastAsia"/>
        </w:rPr>
        <w:t>（</w:t>
      </w:r>
      <w:hyperlink r:id="rId16" w:history="1">
        <w:r w:rsidRPr="008B67CB">
          <w:rPr>
            <w:rStyle w:val="a9"/>
          </w:rPr>
          <w:t>http://www.d-breath.co.jp/primaloft/about/index.html</w:t>
        </w:r>
      </w:hyperlink>
      <w:r>
        <w:rPr>
          <w:rFonts w:hint="eastAsia"/>
        </w:rPr>
        <w:t>）</w:t>
      </w:r>
    </w:p>
    <w:sectPr w:rsidR="00B564A3" w:rsidRPr="00845E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1" w:rsidRDefault="004C2E81" w:rsidP="004C2E81">
      <w:r>
        <w:separator/>
      </w:r>
    </w:p>
  </w:endnote>
  <w:endnote w:type="continuationSeparator" w:id="0">
    <w:p w:rsidR="004C2E81" w:rsidRDefault="004C2E81" w:rsidP="004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1" w:rsidRDefault="004C2E81" w:rsidP="004C2E81">
      <w:r>
        <w:separator/>
      </w:r>
    </w:p>
  </w:footnote>
  <w:footnote w:type="continuationSeparator" w:id="0">
    <w:p w:rsidR="004C2E81" w:rsidRDefault="004C2E81" w:rsidP="004C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26F"/>
    <w:multiLevelType w:val="hybridMultilevel"/>
    <w:tmpl w:val="5298167C"/>
    <w:lvl w:ilvl="0" w:tplc="8514BD9E">
      <w:start w:val="1"/>
      <w:numFmt w:val="decimal"/>
      <w:lvlText w:val="%1."/>
      <w:lvlJc w:val="left"/>
      <w:pPr>
        <w:ind w:left="360" w:hanging="360"/>
      </w:pPr>
      <w:rPr>
        <w:rFonts w:hint="default"/>
      </w:rPr>
    </w:lvl>
    <w:lvl w:ilvl="1" w:tplc="F70C2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3"/>
    <w:rsid w:val="0005308F"/>
    <w:rsid w:val="0007368A"/>
    <w:rsid w:val="000F4CFE"/>
    <w:rsid w:val="00126BA0"/>
    <w:rsid w:val="00132DCE"/>
    <w:rsid w:val="00211276"/>
    <w:rsid w:val="002150F4"/>
    <w:rsid w:val="00254AEE"/>
    <w:rsid w:val="00273A1B"/>
    <w:rsid w:val="00340BB8"/>
    <w:rsid w:val="003433E2"/>
    <w:rsid w:val="003625AB"/>
    <w:rsid w:val="003E3760"/>
    <w:rsid w:val="004A58E1"/>
    <w:rsid w:val="004C2E81"/>
    <w:rsid w:val="005B31CE"/>
    <w:rsid w:val="005D3088"/>
    <w:rsid w:val="00623EA6"/>
    <w:rsid w:val="006C3CBC"/>
    <w:rsid w:val="007B1B6A"/>
    <w:rsid w:val="007D7734"/>
    <w:rsid w:val="00845E60"/>
    <w:rsid w:val="008A0BCD"/>
    <w:rsid w:val="008B48FA"/>
    <w:rsid w:val="008C5F7D"/>
    <w:rsid w:val="009D0AF4"/>
    <w:rsid w:val="00A4708F"/>
    <w:rsid w:val="00A73F05"/>
    <w:rsid w:val="00A9453A"/>
    <w:rsid w:val="00A96262"/>
    <w:rsid w:val="00AA3141"/>
    <w:rsid w:val="00B564A3"/>
    <w:rsid w:val="00BF1555"/>
    <w:rsid w:val="00C924D3"/>
    <w:rsid w:val="00CF3DDF"/>
    <w:rsid w:val="00EA4211"/>
    <w:rsid w:val="00EB4243"/>
    <w:rsid w:val="00F5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qlo.com/jp/corp/pressrelease/2008/11/110715_08heattech.html" TargetMode="External"/><Relationship Id="rId13" Type="http://schemas.openxmlformats.org/officeDocument/2006/relationships/hyperlink" Target="https://allabout.co.jp/gm/gc/29347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labout.co.jp/gm/gc/2932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breath.co.jp/primaloft/about/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cucuru-market.com/archives/1666" TargetMode="External"/><Relationship Id="rId5" Type="http://schemas.openxmlformats.org/officeDocument/2006/relationships/webSettings" Target="webSettings.xml"/><Relationship Id="rId15" Type="http://schemas.openxmlformats.org/officeDocument/2006/relationships/hyperlink" Target="https://toyokeizai.net/articles/-/181356" TargetMode="External"/><Relationship Id="rId10" Type="http://schemas.openxmlformats.org/officeDocument/2006/relationships/hyperlink" Target="http://narakutsushita.com/archives/55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toyokeizai.net/articles/-/3774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21330;&#35542;\&#32330;&#32173;&#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tx>
            <c:strRef>
              <c:f>Sheet1!$B$1</c:f>
              <c:strCache>
                <c:ptCount val="1"/>
                <c:pt idx="0">
                  <c:v>化繊</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Sheet1!$B$2:$B$14</c:f>
              <c:numCache>
                <c:formatCode>General</c:formatCode>
                <c:ptCount val="13"/>
                <c:pt idx="0">
                  <c:v>31419</c:v>
                </c:pt>
                <c:pt idx="1">
                  <c:v>24149</c:v>
                </c:pt>
                <c:pt idx="2">
                  <c:v>34455</c:v>
                </c:pt>
                <c:pt idx="3">
                  <c:v>37768</c:v>
                </c:pt>
                <c:pt idx="4">
                  <c:v>41248</c:v>
                </c:pt>
                <c:pt idx="5">
                  <c:v>38572</c:v>
                </c:pt>
                <c:pt idx="6">
                  <c:v>42392</c:v>
                </c:pt>
                <c:pt idx="7">
                  <c:v>47685</c:v>
                </c:pt>
                <c:pt idx="8">
                  <c:v>50929</c:v>
                </c:pt>
                <c:pt idx="9">
                  <c:v>55416</c:v>
                </c:pt>
                <c:pt idx="10">
                  <c:v>58801</c:v>
                </c:pt>
                <c:pt idx="11">
                  <c:v>61889</c:v>
                </c:pt>
                <c:pt idx="12">
                  <c:v>66520</c:v>
                </c:pt>
              </c:numCache>
            </c:numRef>
          </c:yVal>
          <c:smooth val="0"/>
        </c:ser>
        <c:ser>
          <c:idx val="1"/>
          <c:order val="1"/>
          <c:tx>
            <c:strRef>
              <c:f>Sheet1!$C$1</c:f>
              <c:strCache>
                <c:ptCount val="1"/>
                <c:pt idx="0">
                  <c:v>綿</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Sheet1!$C$2:$C$14</c:f>
              <c:numCache>
                <c:formatCode>General</c:formatCode>
                <c:ptCount val="13"/>
                <c:pt idx="0">
                  <c:v>20720</c:v>
                </c:pt>
                <c:pt idx="1">
                  <c:v>26204</c:v>
                </c:pt>
                <c:pt idx="2">
                  <c:v>24398</c:v>
                </c:pt>
                <c:pt idx="3">
                  <c:v>26635</c:v>
                </c:pt>
                <c:pt idx="4">
                  <c:v>26030</c:v>
                </c:pt>
                <c:pt idx="5">
                  <c:v>22200</c:v>
                </c:pt>
                <c:pt idx="6">
                  <c:v>21896</c:v>
                </c:pt>
                <c:pt idx="7">
                  <c:v>24872</c:v>
                </c:pt>
                <c:pt idx="8">
                  <c:v>27284</c:v>
                </c:pt>
                <c:pt idx="9">
                  <c:v>26670</c:v>
                </c:pt>
                <c:pt idx="10">
                  <c:v>26280</c:v>
                </c:pt>
                <c:pt idx="11">
                  <c:v>26230</c:v>
                </c:pt>
                <c:pt idx="12">
                  <c:v>22890</c:v>
                </c:pt>
              </c:numCache>
            </c:numRef>
          </c:yVal>
          <c:smooth val="0"/>
        </c:ser>
        <c:dLbls>
          <c:showLegendKey val="0"/>
          <c:showVal val="0"/>
          <c:showCatName val="0"/>
          <c:showSerName val="0"/>
          <c:showPercent val="0"/>
          <c:showBubbleSize val="0"/>
        </c:dLbls>
        <c:axId val="211498880"/>
        <c:axId val="211500416"/>
      </c:scatterChart>
      <c:scatterChart>
        <c:scatterStyle val="lineMarker"/>
        <c:varyColors val="0"/>
        <c:ser>
          <c:idx val="2"/>
          <c:order val="2"/>
          <c:tx>
            <c:strRef>
              <c:f>Sheet1!$D$1</c:f>
              <c:strCache>
                <c:ptCount val="1"/>
                <c:pt idx="0">
                  <c:v>羊毛</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Sheet1!$D$2:$D$14</c:f>
              <c:numCache>
                <c:formatCode>General</c:formatCode>
                <c:ptCount val="13"/>
                <c:pt idx="0">
                  <c:v>1227</c:v>
                </c:pt>
                <c:pt idx="1">
                  <c:v>1220</c:v>
                </c:pt>
                <c:pt idx="2">
                  <c:v>1218</c:v>
                </c:pt>
                <c:pt idx="3">
                  <c:v>1234</c:v>
                </c:pt>
                <c:pt idx="4">
                  <c:v>1202</c:v>
                </c:pt>
                <c:pt idx="5">
                  <c:v>1200</c:v>
                </c:pt>
                <c:pt idx="6">
                  <c:v>1108</c:v>
                </c:pt>
                <c:pt idx="7">
                  <c:v>1128</c:v>
                </c:pt>
                <c:pt idx="8">
                  <c:v>1140</c:v>
                </c:pt>
                <c:pt idx="9">
                  <c:v>1133</c:v>
                </c:pt>
                <c:pt idx="10">
                  <c:v>1159</c:v>
                </c:pt>
                <c:pt idx="11">
                  <c:v>1153</c:v>
                </c:pt>
                <c:pt idx="12">
                  <c:v>1096</c:v>
                </c:pt>
              </c:numCache>
            </c:numRef>
          </c:yVal>
          <c:smooth val="0"/>
        </c:ser>
        <c:dLbls>
          <c:showLegendKey val="0"/>
          <c:showVal val="0"/>
          <c:showCatName val="0"/>
          <c:showSerName val="0"/>
          <c:showPercent val="0"/>
          <c:showBubbleSize val="0"/>
        </c:dLbls>
        <c:axId val="211511936"/>
        <c:axId val="211510400"/>
      </c:scatterChart>
      <c:valAx>
        <c:axId val="211498880"/>
        <c:scaling>
          <c:orientation val="minMax"/>
        </c:scaling>
        <c:delete val="0"/>
        <c:axPos val="b"/>
        <c:numFmt formatCode="General" sourceLinked="1"/>
        <c:majorTickMark val="out"/>
        <c:minorTickMark val="none"/>
        <c:tickLblPos val="nextTo"/>
        <c:crossAx val="211500416"/>
        <c:crosses val="autoZero"/>
        <c:crossBetween val="midCat"/>
      </c:valAx>
      <c:valAx>
        <c:axId val="211500416"/>
        <c:scaling>
          <c:orientation val="minMax"/>
        </c:scaling>
        <c:delete val="0"/>
        <c:axPos val="l"/>
        <c:majorGridlines/>
        <c:numFmt formatCode="General" sourceLinked="1"/>
        <c:majorTickMark val="out"/>
        <c:minorTickMark val="none"/>
        <c:tickLblPos val="nextTo"/>
        <c:crossAx val="211498880"/>
        <c:crosses val="autoZero"/>
        <c:crossBetween val="midCat"/>
      </c:valAx>
      <c:valAx>
        <c:axId val="211510400"/>
        <c:scaling>
          <c:orientation val="minMax"/>
        </c:scaling>
        <c:delete val="0"/>
        <c:axPos val="r"/>
        <c:numFmt formatCode="General" sourceLinked="1"/>
        <c:majorTickMark val="out"/>
        <c:minorTickMark val="none"/>
        <c:tickLblPos val="nextTo"/>
        <c:crossAx val="211511936"/>
        <c:crosses val="max"/>
        <c:crossBetween val="midCat"/>
      </c:valAx>
      <c:valAx>
        <c:axId val="211511936"/>
        <c:scaling>
          <c:orientation val="minMax"/>
        </c:scaling>
        <c:delete val="1"/>
        <c:axPos val="b"/>
        <c:numFmt formatCode="General" sourceLinked="1"/>
        <c:majorTickMark val="out"/>
        <c:minorTickMark val="none"/>
        <c:tickLblPos val="nextTo"/>
        <c:crossAx val="211510400"/>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535</Words>
  <Characters>3052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30</cp:revision>
  <dcterms:created xsi:type="dcterms:W3CDTF">2018-10-29T14:07:00Z</dcterms:created>
  <dcterms:modified xsi:type="dcterms:W3CDTF">2018-11-05T14:02:00Z</dcterms:modified>
</cp:coreProperties>
</file>